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53F" w:rsidRDefault="0068453F" w:rsidP="006670B0">
      <w:pPr>
        <w:pBdr>
          <w:bottom w:val="single" w:sz="12" w:space="1" w:color="auto"/>
        </w:pBdr>
        <w:jc w:val="center"/>
        <w:rPr>
          <w:b/>
          <w:bCs/>
          <w:sz w:val="28"/>
          <w:szCs w:val="28"/>
          <w:u w:val="single"/>
        </w:rPr>
      </w:pPr>
    </w:p>
    <w:p w:rsidR="0068453F" w:rsidRDefault="0068453F" w:rsidP="006670B0">
      <w:pPr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н</w:t>
      </w:r>
      <w:r w:rsidRPr="0068453F">
        <w:rPr>
          <w:b/>
          <w:bCs/>
          <w:sz w:val="16"/>
          <w:szCs w:val="16"/>
        </w:rPr>
        <w:t xml:space="preserve">аименование организации </w:t>
      </w:r>
    </w:p>
    <w:p w:rsidR="0068453F" w:rsidRPr="0068453F" w:rsidRDefault="0068453F" w:rsidP="006670B0">
      <w:pPr>
        <w:jc w:val="center"/>
        <w:rPr>
          <w:b/>
          <w:bCs/>
          <w:sz w:val="16"/>
          <w:szCs w:val="16"/>
        </w:rPr>
      </w:pPr>
    </w:p>
    <w:p w:rsidR="006670B0" w:rsidRPr="006670B0" w:rsidRDefault="00342263" w:rsidP="006670B0">
      <w:pPr>
        <w:jc w:val="center"/>
        <w:rPr>
          <w:b/>
          <w:bCs/>
          <w:sz w:val="28"/>
          <w:szCs w:val="28"/>
          <w:u w:val="single"/>
        </w:rPr>
      </w:pPr>
      <w:r w:rsidRPr="006670B0">
        <w:rPr>
          <w:b/>
          <w:bCs/>
          <w:sz w:val="28"/>
          <w:szCs w:val="28"/>
          <w:u w:val="single"/>
        </w:rPr>
        <w:t xml:space="preserve">Протокол № </w:t>
      </w:r>
      <w:r w:rsidR="006670B0" w:rsidRPr="006670B0">
        <w:rPr>
          <w:b/>
          <w:bCs/>
          <w:sz w:val="28"/>
          <w:szCs w:val="28"/>
          <w:u w:val="single"/>
        </w:rPr>
        <w:t>____</w:t>
      </w:r>
    </w:p>
    <w:p w:rsidR="00A76361" w:rsidRPr="002E7695" w:rsidRDefault="00A76361" w:rsidP="00A76361">
      <w:pPr>
        <w:jc w:val="center"/>
        <w:rPr>
          <w:b/>
          <w:bCs/>
          <w:sz w:val="22"/>
          <w:szCs w:val="22"/>
          <w:u w:val="single"/>
        </w:rPr>
      </w:pPr>
      <w:r w:rsidRPr="006670B0">
        <w:rPr>
          <w:b/>
          <w:bCs/>
          <w:sz w:val="28"/>
          <w:szCs w:val="28"/>
          <w:u w:val="single"/>
        </w:rPr>
        <w:t>заседания комиссии по проверке зн</w:t>
      </w:r>
      <w:r w:rsidR="00E21829">
        <w:rPr>
          <w:b/>
          <w:bCs/>
          <w:sz w:val="28"/>
          <w:szCs w:val="28"/>
          <w:u w:val="single"/>
        </w:rPr>
        <w:t>аний требований  охраны труда</w:t>
      </w: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2"/>
        <w:gridCol w:w="340"/>
        <w:gridCol w:w="198"/>
        <w:gridCol w:w="1900"/>
        <w:gridCol w:w="397"/>
        <w:gridCol w:w="284"/>
        <w:gridCol w:w="395"/>
      </w:tblGrid>
      <w:tr w:rsidR="00A76361" w:rsidRPr="002E7695" w:rsidTr="00611F8E">
        <w:trPr>
          <w:cantSplit/>
          <w:jc w:val="right"/>
        </w:trPr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6361" w:rsidRPr="000301E8" w:rsidRDefault="00A76361" w:rsidP="00611F8E">
            <w:pPr>
              <w:rPr>
                <w:b/>
                <w:bCs/>
                <w:sz w:val="22"/>
                <w:szCs w:val="22"/>
              </w:rPr>
            </w:pPr>
            <w:r w:rsidRPr="002E7695">
              <w:rPr>
                <w:sz w:val="22"/>
                <w:szCs w:val="22"/>
              </w:rPr>
              <w:t xml:space="preserve">                                                                                                       </w:t>
            </w:r>
            <w:r w:rsidRPr="000301E8">
              <w:rPr>
                <w:b/>
                <w:bCs/>
                <w:sz w:val="22"/>
                <w:szCs w:val="22"/>
              </w:rPr>
              <w:t>"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76361" w:rsidRPr="000301E8" w:rsidRDefault="00A76361" w:rsidP="00E93A1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6361" w:rsidRPr="000301E8" w:rsidRDefault="00A76361" w:rsidP="00611F8E">
            <w:pPr>
              <w:rPr>
                <w:b/>
                <w:bCs/>
                <w:sz w:val="22"/>
                <w:szCs w:val="22"/>
              </w:rPr>
            </w:pPr>
            <w:r w:rsidRPr="000301E8">
              <w:rPr>
                <w:b/>
                <w:bCs/>
                <w:sz w:val="22"/>
                <w:szCs w:val="22"/>
              </w:rPr>
              <w:t>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76361" w:rsidRPr="000301E8" w:rsidRDefault="00A76361" w:rsidP="0034289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6361" w:rsidRPr="000301E8" w:rsidRDefault="00A76361" w:rsidP="00611F8E">
            <w:pPr>
              <w:jc w:val="right"/>
              <w:rPr>
                <w:b/>
                <w:bCs/>
                <w:sz w:val="22"/>
                <w:szCs w:val="22"/>
              </w:rPr>
            </w:pPr>
            <w:r w:rsidRPr="000301E8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76361" w:rsidRPr="000301E8" w:rsidRDefault="006C1B3B" w:rsidP="00611F8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6361" w:rsidRPr="002E7695" w:rsidRDefault="006670B0" w:rsidP="00611F8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</w:t>
            </w:r>
            <w:r w:rsidR="00A76361" w:rsidRPr="000301E8">
              <w:rPr>
                <w:b/>
                <w:bCs/>
                <w:sz w:val="22"/>
                <w:szCs w:val="22"/>
              </w:rPr>
              <w:t xml:space="preserve"> г.</w:t>
            </w:r>
            <w:r w:rsidR="00A76361" w:rsidRPr="002E7695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A76361" w:rsidRPr="002E7695" w:rsidRDefault="00A76361" w:rsidP="00A76361">
      <w:pPr>
        <w:rPr>
          <w:sz w:val="22"/>
          <w:szCs w:val="22"/>
        </w:rPr>
      </w:pPr>
    </w:p>
    <w:p w:rsidR="00A76361" w:rsidRDefault="00A76361" w:rsidP="006670B0">
      <w:pPr>
        <w:keepNext/>
        <w:widowControl w:val="0"/>
        <w:adjustRightInd w:val="0"/>
        <w:outlineLvl w:val="0"/>
        <w:rPr>
          <w:bCs/>
          <w:sz w:val="24"/>
          <w:szCs w:val="24"/>
        </w:rPr>
      </w:pPr>
      <w:r w:rsidRPr="0074003A">
        <w:rPr>
          <w:sz w:val="24"/>
          <w:szCs w:val="24"/>
        </w:rPr>
        <w:t xml:space="preserve">В соответствии с приказом   </w:t>
      </w:r>
      <w:r w:rsidR="00342892" w:rsidRPr="0074003A">
        <w:rPr>
          <w:sz w:val="24"/>
          <w:szCs w:val="24"/>
        </w:rPr>
        <w:t xml:space="preserve">директора </w:t>
      </w:r>
      <w:r w:rsidR="006670B0">
        <w:rPr>
          <w:rFonts w:eastAsia="Arial Unicode MS"/>
          <w:sz w:val="24"/>
          <w:szCs w:val="24"/>
        </w:rPr>
        <w:t xml:space="preserve"> </w:t>
      </w:r>
      <w:r w:rsidRPr="0074003A">
        <w:rPr>
          <w:sz w:val="24"/>
          <w:szCs w:val="24"/>
        </w:rPr>
        <w:t xml:space="preserve">от  </w:t>
      </w:r>
      <w:r w:rsidR="0026427E" w:rsidRPr="0074003A">
        <w:rPr>
          <w:bCs/>
          <w:sz w:val="24"/>
          <w:szCs w:val="24"/>
        </w:rPr>
        <w:t>"</w:t>
      </w:r>
      <w:r w:rsidR="006670B0">
        <w:rPr>
          <w:bCs/>
          <w:sz w:val="24"/>
          <w:szCs w:val="24"/>
        </w:rPr>
        <w:t>___</w:t>
      </w:r>
      <w:r w:rsidR="0026427E" w:rsidRPr="0074003A">
        <w:rPr>
          <w:bCs/>
          <w:sz w:val="24"/>
          <w:szCs w:val="24"/>
        </w:rPr>
        <w:t>"</w:t>
      </w:r>
      <w:r w:rsidR="00BF7216" w:rsidRPr="0074003A">
        <w:rPr>
          <w:bCs/>
          <w:sz w:val="24"/>
          <w:szCs w:val="24"/>
        </w:rPr>
        <w:t xml:space="preserve"> </w:t>
      </w:r>
      <w:r w:rsidR="006670B0">
        <w:rPr>
          <w:bCs/>
          <w:sz w:val="24"/>
          <w:szCs w:val="24"/>
        </w:rPr>
        <w:t>______</w:t>
      </w:r>
      <w:r w:rsidR="00802962">
        <w:rPr>
          <w:bCs/>
          <w:sz w:val="24"/>
          <w:szCs w:val="24"/>
        </w:rPr>
        <w:t>______________</w:t>
      </w:r>
      <w:r w:rsidR="00BF7216" w:rsidRPr="0074003A">
        <w:rPr>
          <w:bCs/>
          <w:sz w:val="24"/>
          <w:szCs w:val="24"/>
        </w:rPr>
        <w:t xml:space="preserve"> </w:t>
      </w:r>
      <w:r w:rsidR="0026427E" w:rsidRPr="0074003A">
        <w:rPr>
          <w:bCs/>
          <w:sz w:val="24"/>
          <w:szCs w:val="24"/>
        </w:rPr>
        <w:t xml:space="preserve"> </w:t>
      </w:r>
      <w:r w:rsidR="005A5029" w:rsidRPr="0074003A">
        <w:rPr>
          <w:bCs/>
          <w:sz w:val="24"/>
          <w:szCs w:val="24"/>
        </w:rPr>
        <w:t xml:space="preserve"> 20</w:t>
      </w:r>
      <w:r w:rsidR="006670B0">
        <w:rPr>
          <w:bCs/>
          <w:sz w:val="24"/>
          <w:szCs w:val="24"/>
        </w:rPr>
        <w:t>__ г. №___</w:t>
      </w:r>
      <w:r w:rsidRPr="0074003A">
        <w:rPr>
          <w:bCs/>
          <w:sz w:val="24"/>
          <w:szCs w:val="24"/>
        </w:rPr>
        <w:t xml:space="preserve"> комиссия в составе:</w:t>
      </w:r>
    </w:p>
    <w:p w:rsidR="00F20511" w:rsidRPr="006670B0" w:rsidRDefault="00F20511" w:rsidP="006670B0">
      <w:pPr>
        <w:keepNext/>
        <w:widowControl w:val="0"/>
        <w:adjustRightInd w:val="0"/>
        <w:outlineLvl w:val="0"/>
        <w:rPr>
          <w:rFonts w:eastAsia="Arial Unicode MS"/>
          <w:sz w:val="24"/>
          <w:szCs w:val="24"/>
        </w:rPr>
      </w:pPr>
    </w:p>
    <w:p w:rsidR="006670B0" w:rsidRPr="00B65647" w:rsidRDefault="00A76361" w:rsidP="00BF7216">
      <w:pPr>
        <w:spacing w:line="276" w:lineRule="auto"/>
        <w:rPr>
          <w:sz w:val="24"/>
          <w:szCs w:val="24"/>
        </w:rPr>
      </w:pPr>
      <w:r w:rsidRPr="0074003A">
        <w:rPr>
          <w:b/>
          <w:sz w:val="24"/>
          <w:szCs w:val="24"/>
        </w:rPr>
        <w:t>Председателя комиссии:</w:t>
      </w:r>
      <w:r w:rsidRPr="0074003A">
        <w:rPr>
          <w:sz w:val="24"/>
          <w:szCs w:val="24"/>
        </w:rPr>
        <w:t xml:space="preserve">                 </w:t>
      </w:r>
      <w:r w:rsidR="00B65647">
        <w:rPr>
          <w:b/>
          <w:sz w:val="24"/>
          <w:szCs w:val="24"/>
        </w:rPr>
        <w:t xml:space="preserve">ФИО </w:t>
      </w:r>
      <w:r w:rsidR="006C1B3B">
        <w:rPr>
          <w:b/>
          <w:sz w:val="24"/>
          <w:szCs w:val="24"/>
        </w:rPr>
        <w:t xml:space="preserve">– </w:t>
      </w:r>
      <w:r w:rsidR="00B65647" w:rsidRPr="00B65647">
        <w:rPr>
          <w:sz w:val="24"/>
          <w:szCs w:val="24"/>
        </w:rPr>
        <w:t>наименование должности</w:t>
      </w:r>
    </w:p>
    <w:p w:rsidR="006670B0" w:rsidRDefault="00A76361" w:rsidP="00BF7216">
      <w:pPr>
        <w:spacing w:line="276" w:lineRule="auto"/>
        <w:rPr>
          <w:bCs/>
          <w:sz w:val="24"/>
          <w:szCs w:val="24"/>
        </w:rPr>
      </w:pPr>
      <w:r w:rsidRPr="0074003A">
        <w:rPr>
          <w:b/>
          <w:sz w:val="24"/>
          <w:szCs w:val="24"/>
        </w:rPr>
        <w:t>Членов комиссии:</w:t>
      </w:r>
      <w:r w:rsidRPr="0074003A">
        <w:rPr>
          <w:sz w:val="24"/>
          <w:szCs w:val="24"/>
        </w:rPr>
        <w:t xml:space="preserve">                           </w:t>
      </w:r>
      <w:r w:rsidR="00981BFD" w:rsidRPr="0074003A">
        <w:rPr>
          <w:sz w:val="24"/>
          <w:szCs w:val="24"/>
        </w:rPr>
        <w:t xml:space="preserve"> </w:t>
      </w:r>
      <w:r w:rsidRPr="0074003A">
        <w:rPr>
          <w:sz w:val="24"/>
          <w:szCs w:val="24"/>
        </w:rPr>
        <w:t xml:space="preserve"> </w:t>
      </w:r>
      <w:r w:rsidR="00F07B90">
        <w:rPr>
          <w:b/>
          <w:bCs/>
          <w:sz w:val="24"/>
          <w:szCs w:val="24"/>
        </w:rPr>
        <w:t xml:space="preserve">ФИО </w:t>
      </w:r>
      <w:r w:rsidR="007F0E16" w:rsidRPr="0074003A">
        <w:rPr>
          <w:b/>
          <w:bCs/>
          <w:sz w:val="24"/>
          <w:szCs w:val="24"/>
        </w:rPr>
        <w:t>–</w:t>
      </w:r>
      <w:r w:rsidR="006670B0">
        <w:rPr>
          <w:bCs/>
          <w:sz w:val="24"/>
          <w:szCs w:val="24"/>
        </w:rPr>
        <w:t xml:space="preserve"> </w:t>
      </w:r>
      <w:r w:rsidR="00F07B90">
        <w:rPr>
          <w:bCs/>
          <w:sz w:val="24"/>
          <w:szCs w:val="24"/>
        </w:rPr>
        <w:t>наименование должности</w:t>
      </w:r>
    </w:p>
    <w:p w:rsidR="007F0E16" w:rsidRPr="00E1234D" w:rsidRDefault="007F0E16" w:rsidP="006670B0">
      <w:pPr>
        <w:spacing w:line="276" w:lineRule="auto"/>
        <w:rPr>
          <w:bCs/>
          <w:sz w:val="24"/>
          <w:szCs w:val="24"/>
        </w:rPr>
      </w:pPr>
      <w:r w:rsidRPr="0074003A">
        <w:rPr>
          <w:b/>
          <w:bCs/>
          <w:sz w:val="24"/>
          <w:szCs w:val="24"/>
        </w:rPr>
        <w:t xml:space="preserve">                                                             </w:t>
      </w:r>
      <w:r w:rsidR="00981BFD" w:rsidRPr="0074003A">
        <w:rPr>
          <w:b/>
          <w:bCs/>
          <w:sz w:val="24"/>
          <w:szCs w:val="24"/>
        </w:rPr>
        <w:t xml:space="preserve"> </w:t>
      </w:r>
      <w:r w:rsidR="006670B0" w:rsidRPr="00E1234D">
        <w:rPr>
          <w:b/>
          <w:bCs/>
          <w:sz w:val="24"/>
          <w:szCs w:val="24"/>
        </w:rPr>
        <w:t xml:space="preserve">ФИО </w:t>
      </w:r>
      <w:r w:rsidRPr="00E1234D">
        <w:rPr>
          <w:b/>
          <w:bCs/>
          <w:sz w:val="24"/>
          <w:szCs w:val="24"/>
        </w:rPr>
        <w:t>–</w:t>
      </w:r>
      <w:r w:rsidR="000301E8" w:rsidRPr="00E1234D">
        <w:rPr>
          <w:b/>
          <w:bCs/>
          <w:sz w:val="24"/>
          <w:szCs w:val="24"/>
        </w:rPr>
        <w:t xml:space="preserve"> </w:t>
      </w:r>
      <w:r w:rsidR="00F07B90" w:rsidRPr="00E1234D">
        <w:rPr>
          <w:bCs/>
          <w:sz w:val="24"/>
          <w:szCs w:val="24"/>
        </w:rPr>
        <w:t>наименование должности</w:t>
      </w:r>
    </w:p>
    <w:p w:rsidR="006C1B3B" w:rsidRDefault="00A76361" w:rsidP="00A76361">
      <w:pPr>
        <w:spacing w:line="276" w:lineRule="auto"/>
        <w:jc w:val="both"/>
        <w:rPr>
          <w:bCs/>
          <w:sz w:val="24"/>
          <w:szCs w:val="24"/>
        </w:rPr>
      </w:pPr>
      <w:r w:rsidRPr="0074003A">
        <w:rPr>
          <w:bCs/>
          <w:sz w:val="24"/>
          <w:szCs w:val="24"/>
        </w:rPr>
        <w:t>провела   проверку зна</w:t>
      </w:r>
      <w:r w:rsidR="00162586" w:rsidRPr="0074003A">
        <w:rPr>
          <w:bCs/>
          <w:sz w:val="24"/>
          <w:szCs w:val="24"/>
        </w:rPr>
        <w:t>ний   требований охраны труда по</w:t>
      </w:r>
      <w:r w:rsidR="006C1B3B">
        <w:rPr>
          <w:bCs/>
          <w:sz w:val="24"/>
          <w:szCs w:val="24"/>
        </w:rPr>
        <w:t>:</w:t>
      </w:r>
    </w:p>
    <w:p w:rsidR="0068453F" w:rsidRPr="0068453F" w:rsidRDefault="006C1B3B" w:rsidP="0068453F">
      <w:pPr>
        <w:tabs>
          <w:tab w:val="left" w:pos="0"/>
        </w:tabs>
        <w:adjustRightInd w:val="0"/>
        <w:jc w:val="both"/>
        <w:rPr>
          <w:bCs/>
          <w:sz w:val="24"/>
          <w:szCs w:val="24"/>
        </w:rPr>
      </w:pPr>
      <w:r w:rsidRPr="006C1B3B">
        <w:rPr>
          <w:bCs/>
          <w:sz w:val="24"/>
          <w:szCs w:val="24"/>
        </w:rPr>
        <w:t>-</w:t>
      </w:r>
      <w:r w:rsidR="00162586" w:rsidRPr="006C1B3B">
        <w:rPr>
          <w:bCs/>
          <w:sz w:val="24"/>
          <w:szCs w:val="24"/>
        </w:rPr>
        <w:t xml:space="preserve"> </w:t>
      </w:r>
      <w:r w:rsidR="00A76361" w:rsidRPr="006C1B3B">
        <w:rPr>
          <w:bCs/>
          <w:sz w:val="24"/>
          <w:szCs w:val="24"/>
        </w:rPr>
        <w:t>«</w:t>
      </w:r>
      <w:r w:rsidR="0068453F">
        <w:rPr>
          <w:bCs/>
          <w:sz w:val="24"/>
          <w:szCs w:val="24"/>
        </w:rPr>
        <w:t>П</w:t>
      </w:r>
      <w:r w:rsidR="0068453F">
        <w:rPr>
          <w:rFonts w:eastAsiaTheme="minorHAnsi"/>
          <w:sz w:val="24"/>
          <w:szCs w:val="24"/>
          <w:lang w:eastAsia="en-US"/>
        </w:rPr>
        <w:t xml:space="preserve">рограмме обучения безопасным методам и приемам выполнения работ при воздействии вредных и (или) опасных производственных факторов, источников опасности, идентифицированных в рамках специальной оценки условий труда и оценки профессиональных рисков, </w:t>
      </w:r>
      <w:r w:rsidR="0068453F" w:rsidRPr="0074003A">
        <w:rPr>
          <w:bCs/>
          <w:sz w:val="24"/>
          <w:szCs w:val="24"/>
        </w:rPr>
        <w:t xml:space="preserve">в объеме </w:t>
      </w:r>
      <w:r w:rsidR="0068453F">
        <w:rPr>
          <w:b/>
          <w:bCs/>
          <w:sz w:val="24"/>
          <w:szCs w:val="24"/>
        </w:rPr>
        <w:t>16</w:t>
      </w:r>
      <w:r w:rsidR="0068453F">
        <w:rPr>
          <w:bCs/>
          <w:sz w:val="24"/>
          <w:szCs w:val="24"/>
        </w:rPr>
        <w:t xml:space="preserve"> часов</w:t>
      </w:r>
      <w:r w:rsidR="0068453F">
        <w:rPr>
          <w:rFonts w:eastAsiaTheme="minorHAnsi"/>
          <w:sz w:val="24"/>
          <w:szCs w:val="24"/>
          <w:lang w:eastAsia="en-US"/>
        </w:rPr>
        <w:t>;</w:t>
      </w:r>
    </w:p>
    <w:p w:rsidR="00A10358" w:rsidRPr="0074003A" w:rsidRDefault="0068453F" w:rsidP="007E61B2">
      <w:pPr>
        <w:tabs>
          <w:tab w:val="left" w:pos="0"/>
        </w:tabs>
        <w:adjustRightInd w:val="0"/>
        <w:jc w:val="both"/>
        <w:rPr>
          <w:bCs/>
          <w:sz w:val="24"/>
          <w:szCs w:val="24"/>
        </w:rPr>
      </w:pPr>
      <w:r>
        <w:rPr>
          <w:rFonts w:eastAsiaTheme="minorHAnsi"/>
          <w:sz w:val="24"/>
          <w:szCs w:val="24"/>
          <w:lang w:eastAsia="en-US"/>
        </w:rPr>
        <w:t>-«Программе обучения безопасным методам и приемам выполнения работ повышенной опасности, к которым предъявляются дополнительные требования в соответствии с нормативными правовыми актами, содержащими государственные нормативные требования охраны труда»</w:t>
      </w:r>
      <w:r w:rsidRPr="0068453F">
        <w:rPr>
          <w:bCs/>
          <w:sz w:val="24"/>
          <w:szCs w:val="24"/>
        </w:rPr>
        <w:t xml:space="preserve"> </w:t>
      </w:r>
      <w:r w:rsidRPr="0074003A">
        <w:rPr>
          <w:bCs/>
          <w:sz w:val="24"/>
          <w:szCs w:val="24"/>
        </w:rPr>
        <w:t xml:space="preserve">в объеме </w:t>
      </w:r>
      <w:r>
        <w:rPr>
          <w:b/>
          <w:bCs/>
          <w:sz w:val="24"/>
          <w:szCs w:val="24"/>
        </w:rPr>
        <w:t>16</w:t>
      </w:r>
      <w:r>
        <w:rPr>
          <w:bCs/>
          <w:sz w:val="24"/>
          <w:szCs w:val="24"/>
        </w:rPr>
        <w:t xml:space="preserve"> </w:t>
      </w:r>
      <w:r w:rsidRPr="0074003A">
        <w:rPr>
          <w:bCs/>
          <w:sz w:val="24"/>
          <w:szCs w:val="24"/>
        </w:rPr>
        <w:t>часов</w:t>
      </w:r>
      <w:r w:rsidR="007E61B2">
        <w:rPr>
          <w:bCs/>
          <w:sz w:val="24"/>
          <w:szCs w:val="24"/>
        </w:rPr>
        <w:t xml:space="preserve">  </w:t>
      </w:r>
      <w:r w:rsidR="000301E8" w:rsidRPr="0074003A">
        <w:rPr>
          <w:bCs/>
          <w:sz w:val="24"/>
          <w:szCs w:val="24"/>
        </w:rPr>
        <w:t>и установила:</w:t>
      </w:r>
      <w:bookmarkStart w:id="0" w:name="_GoBack"/>
      <w:bookmarkEnd w:id="0"/>
    </w:p>
    <w:tbl>
      <w:tblPr>
        <w:tblW w:w="14458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6"/>
        <w:gridCol w:w="1559"/>
        <w:gridCol w:w="1843"/>
        <w:gridCol w:w="2126"/>
        <w:gridCol w:w="2693"/>
        <w:gridCol w:w="1984"/>
        <w:gridCol w:w="2268"/>
        <w:gridCol w:w="1559"/>
      </w:tblGrid>
      <w:tr w:rsidR="00697E70" w:rsidRPr="0074003A" w:rsidTr="00697E70">
        <w:trPr>
          <w:cantSplit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70" w:rsidRPr="0074003A" w:rsidRDefault="00697E70" w:rsidP="00611F8E">
            <w:pPr>
              <w:jc w:val="center"/>
              <w:rPr>
                <w:bCs/>
                <w:sz w:val="24"/>
                <w:szCs w:val="24"/>
              </w:rPr>
            </w:pPr>
          </w:p>
          <w:p w:rsidR="00697E70" w:rsidRPr="0074003A" w:rsidRDefault="00697E70" w:rsidP="00611F8E">
            <w:pPr>
              <w:jc w:val="center"/>
              <w:rPr>
                <w:bCs/>
                <w:sz w:val="24"/>
                <w:szCs w:val="24"/>
              </w:rPr>
            </w:pPr>
          </w:p>
          <w:p w:rsidR="00697E70" w:rsidRPr="0074003A" w:rsidRDefault="00697E70" w:rsidP="00611F8E">
            <w:pPr>
              <w:jc w:val="center"/>
              <w:rPr>
                <w:bCs/>
                <w:sz w:val="24"/>
                <w:szCs w:val="24"/>
              </w:rPr>
            </w:pPr>
            <w:r w:rsidRPr="0074003A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70" w:rsidRPr="0074003A" w:rsidRDefault="00697E70" w:rsidP="00611F8E">
            <w:pPr>
              <w:jc w:val="center"/>
              <w:rPr>
                <w:bCs/>
                <w:sz w:val="24"/>
                <w:szCs w:val="24"/>
              </w:rPr>
            </w:pPr>
          </w:p>
          <w:p w:rsidR="00697E70" w:rsidRPr="0074003A" w:rsidRDefault="00697E70" w:rsidP="00611F8E">
            <w:pPr>
              <w:jc w:val="center"/>
              <w:rPr>
                <w:bCs/>
                <w:sz w:val="24"/>
                <w:szCs w:val="24"/>
              </w:rPr>
            </w:pPr>
          </w:p>
          <w:p w:rsidR="00697E70" w:rsidRPr="0074003A" w:rsidRDefault="00697E70" w:rsidP="00611F8E">
            <w:pPr>
              <w:jc w:val="center"/>
              <w:rPr>
                <w:bCs/>
                <w:sz w:val="24"/>
                <w:szCs w:val="24"/>
              </w:rPr>
            </w:pPr>
            <w:r w:rsidRPr="0074003A">
              <w:rPr>
                <w:bCs/>
                <w:sz w:val="24"/>
                <w:szCs w:val="24"/>
              </w:rPr>
              <w:t>Ф.И.О.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70" w:rsidRPr="0074003A" w:rsidRDefault="00697E70" w:rsidP="00611F8E">
            <w:pPr>
              <w:pStyle w:val="1"/>
              <w:rPr>
                <w:b w:val="0"/>
                <w:sz w:val="24"/>
                <w:szCs w:val="24"/>
              </w:rPr>
            </w:pPr>
          </w:p>
          <w:p w:rsidR="00697E70" w:rsidRPr="0074003A" w:rsidRDefault="00697E70" w:rsidP="00611F8E">
            <w:pPr>
              <w:pStyle w:val="1"/>
              <w:rPr>
                <w:b w:val="0"/>
                <w:sz w:val="24"/>
                <w:szCs w:val="24"/>
              </w:rPr>
            </w:pPr>
          </w:p>
          <w:p w:rsidR="00697E70" w:rsidRPr="0074003A" w:rsidRDefault="00697E70" w:rsidP="00611F8E">
            <w:pPr>
              <w:pStyle w:val="1"/>
              <w:rPr>
                <w:b w:val="0"/>
                <w:sz w:val="24"/>
                <w:szCs w:val="24"/>
              </w:rPr>
            </w:pPr>
            <w:r w:rsidRPr="0074003A">
              <w:rPr>
                <w:b w:val="0"/>
                <w:sz w:val="24"/>
                <w:szCs w:val="24"/>
              </w:rPr>
              <w:t>Профессия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70" w:rsidRPr="0074003A" w:rsidRDefault="00697E70" w:rsidP="00611F8E">
            <w:pPr>
              <w:rPr>
                <w:bCs/>
                <w:sz w:val="24"/>
                <w:szCs w:val="24"/>
              </w:rPr>
            </w:pPr>
          </w:p>
          <w:p w:rsidR="00697E70" w:rsidRPr="0074003A" w:rsidRDefault="00697E70" w:rsidP="00381A0A">
            <w:pPr>
              <w:jc w:val="center"/>
              <w:rPr>
                <w:bCs/>
                <w:sz w:val="24"/>
                <w:szCs w:val="24"/>
              </w:rPr>
            </w:pPr>
            <w:r w:rsidRPr="0074003A">
              <w:rPr>
                <w:bCs/>
                <w:sz w:val="24"/>
                <w:szCs w:val="24"/>
              </w:rPr>
              <w:t xml:space="preserve">Наименование подразделения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70" w:rsidRPr="0074003A" w:rsidRDefault="00697E70" w:rsidP="00611F8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70" w:rsidRPr="0074003A" w:rsidRDefault="00697E70" w:rsidP="00611F8E">
            <w:pPr>
              <w:jc w:val="center"/>
              <w:rPr>
                <w:bCs/>
                <w:sz w:val="24"/>
                <w:szCs w:val="24"/>
              </w:rPr>
            </w:pPr>
            <w:r w:rsidRPr="0074003A">
              <w:rPr>
                <w:bCs/>
                <w:sz w:val="24"/>
                <w:szCs w:val="24"/>
              </w:rPr>
              <w:t>Ре</w:t>
            </w:r>
            <w:r w:rsidRPr="0074003A">
              <w:rPr>
                <w:bCs/>
                <w:sz w:val="24"/>
                <w:szCs w:val="24"/>
              </w:rPr>
              <w:softHyphen/>
              <w:t>зуль</w:t>
            </w:r>
            <w:r w:rsidRPr="0074003A">
              <w:rPr>
                <w:bCs/>
                <w:sz w:val="24"/>
                <w:szCs w:val="24"/>
              </w:rPr>
              <w:softHyphen/>
              <w:t>тат</w:t>
            </w:r>
          </w:p>
          <w:p w:rsidR="00697E70" w:rsidRPr="0074003A" w:rsidRDefault="00697E70" w:rsidP="00611F8E">
            <w:pPr>
              <w:jc w:val="center"/>
              <w:rPr>
                <w:bCs/>
                <w:sz w:val="24"/>
                <w:szCs w:val="24"/>
              </w:rPr>
            </w:pPr>
            <w:r w:rsidRPr="0074003A">
              <w:rPr>
                <w:bCs/>
                <w:sz w:val="24"/>
                <w:szCs w:val="24"/>
              </w:rPr>
              <w:t xml:space="preserve"> про</w:t>
            </w:r>
            <w:r w:rsidRPr="0074003A">
              <w:rPr>
                <w:bCs/>
                <w:sz w:val="24"/>
                <w:szCs w:val="24"/>
              </w:rPr>
              <w:softHyphen/>
              <w:t>вер</w:t>
            </w:r>
            <w:r w:rsidRPr="0074003A">
              <w:rPr>
                <w:bCs/>
                <w:sz w:val="24"/>
                <w:szCs w:val="24"/>
              </w:rPr>
              <w:softHyphen/>
              <w:t>ки</w:t>
            </w:r>
          </w:p>
          <w:p w:rsidR="00697E70" w:rsidRPr="0074003A" w:rsidRDefault="00697E70" w:rsidP="00611F8E">
            <w:pPr>
              <w:jc w:val="center"/>
              <w:rPr>
                <w:bCs/>
                <w:sz w:val="24"/>
                <w:szCs w:val="24"/>
              </w:rPr>
            </w:pPr>
            <w:r w:rsidRPr="0074003A">
              <w:rPr>
                <w:bCs/>
                <w:sz w:val="24"/>
                <w:szCs w:val="24"/>
              </w:rPr>
              <w:t xml:space="preserve"> зна</w:t>
            </w:r>
            <w:r w:rsidRPr="0074003A">
              <w:rPr>
                <w:bCs/>
                <w:sz w:val="24"/>
                <w:szCs w:val="24"/>
              </w:rPr>
              <w:softHyphen/>
              <w:t xml:space="preserve">ний </w:t>
            </w:r>
          </w:p>
          <w:p w:rsidR="00697E70" w:rsidRDefault="00697E70" w:rsidP="00611F8E">
            <w:pPr>
              <w:jc w:val="center"/>
              <w:rPr>
                <w:bCs/>
                <w:sz w:val="24"/>
                <w:szCs w:val="24"/>
              </w:rPr>
            </w:pPr>
            <w:r w:rsidRPr="0074003A">
              <w:rPr>
                <w:bCs/>
                <w:sz w:val="24"/>
                <w:szCs w:val="24"/>
              </w:rPr>
              <w:t>(сдал/не сдал)</w:t>
            </w:r>
          </w:p>
          <w:p w:rsidR="00697E70" w:rsidRPr="0074003A" w:rsidRDefault="00697E70" w:rsidP="00611F8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№ выданного удостоверения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70" w:rsidRPr="0074003A" w:rsidRDefault="00697E70" w:rsidP="00611F8E">
            <w:pPr>
              <w:jc w:val="center"/>
              <w:rPr>
                <w:bCs/>
                <w:sz w:val="24"/>
                <w:szCs w:val="24"/>
              </w:rPr>
            </w:pPr>
            <w:r w:rsidRPr="0074003A">
              <w:rPr>
                <w:bCs/>
                <w:sz w:val="24"/>
                <w:szCs w:val="24"/>
              </w:rPr>
              <w:t>При</w:t>
            </w:r>
            <w:r w:rsidRPr="0074003A">
              <w:rPr>
                <w:bCs/>
                <w:sz w:val="24"/>
                <w:szCs w:val="24"/>
              </w:rPr>
              <w:softHyphen/>
              <w:t>чи</w:t>
            </w:r>
            <w:r w:rsidRPr="0074003A">
              <w:rPr>
                <w:bCs/>
                <w:sz w:val="24"/>
                <w:szCs w:val="24"/>
              </w:rPr>
              <w:softHyphen/>
              <w:t xml:space="preserve">на </w:t>
            </w:r>
          </w:p>
          <w:p w:rsidR="00697E70" w:rsidRPr="0074003A" w:rsidRDefault="00697E70" w:rsidP="00611F8E">
            <w:pPr>
              <w:jc w:val="center"/>
              <w:rPr>
                <w:bCs/>
                <w:sz w:val="24"/>
                <w:szCs w:val="24"/>
              </w:rPr>
            </w:pPr>
            <w:r w:rsidRPr="0074003A">
              <w:rPr>
                <w:bCs/>
                <w:sz w:val="24"/>
                <w:szCs w:val="24"/>
              </w:rPr>
              <w:t>про</w:t>
            </w:r>
            <w:r w:rsidRPr="0074003A">
              <w:rPr>
                <w:bCs/>
                <w:sz w:val="24"/>
                <w:szCs w:val="24"/>
              </w:rPr>
              <w:softHyphen/>
              <w:t>вер</w:t>
            </w:r>
            <w:r w:rsidRPr="0074003A">
              <w:rPr>
                <w:bCs/>
                <w:sz w:val="24"/>
                <w:szCs w:val="24"/>
              </w:rPr>
              <w:softHyphen/>
              <w:t>ки</w:t>
            </w:r>
          </w:p>
          <w:p w:rsidR="00697E70" w:rsidRPr="0074003A" w:rsidRDefault="00697E70" w:rsidP="00611F8E">
            <w:pPr>
              <w:jc w:val="center"/>
              <w:rPr>
                <w:bCs/>
                <w:sz w:val="24"/>
                <w:szCs w:val="24"/>
              </w:rPr>
            </w:pPr>
            <w:r w:rsidRPr="0074003A">
              <w:rPr>
                <w:bCs/>
                <w:sz w:val="24"/>
                <w:szCs w:val="24"/>
              </w:rPr>
              <w:t xml:space="preserve"> зна</w:t>
            </w:r>
            <w:r w:rsidRPr="0074003A">
              <w:rPr>
                <w:bCs/>
                <w:sz w:val="24"/>
                <w:szCs w:val="24"/>
              </w:rPr>
              <w:softHyphen/>
              <w:t>ний</w:t>
            </w:r>
          </w:p>
          <w:p w:rsidR="00697E70" w:rsidRPr="0074003A" w:rsidRDefault="00697E70" w:rsidP="00611F8E">
            <w:pPr>
              <w:jc w:val="center"/>
              <w:rPr>
                <w:bCs/>
                <w:sz w:val="24"/>
                <w:szCs w:val="24"/>
              </w:rPr>
            </w:pPr>
            <w:r w:rsidRPr="0074003A">
              <w:rPr>
                <w:bCs/>
                <w:sz w:val="24"/>
                <w:szCs w:val="24"/>
              </w:rPr>
              <w:t xml:space="preserve"> (оче</w:t>
            </w:r>
            <w:r w:rsidRPr="0074003A">
              <w:rPr>
                <w:bCs/>
                <w:sz w:val="24"/>
                <w:szCs w:val="24"/>
              </w:rPr>
              <w:softHyphen/>
              <w:t>ред</w:t>
            </w:r>
            <w:r w:rsidRPr="0074003A">
              <w:rPr>
                <w:bCs/>
                <w:sz w:val="24"/>
                <w:szCs w:val="24"/>
              </w:rPr>
              <w:softHyphen/>
              <w:t>ная, вне</w:t>
            </w:r>
            <w:r w:rsidRPr="0074003A">
              <w:rPr>
                <w:bCs/>
                <w:sz w:val="24"/>
                <w:szCs w:val="24"/>
              </w:rPr>
              <w:softHyphen/>
              <w:t>о</w:t>
            </w:r>
            <w:r w:rsidRPr="0074003A">
              <w:rPr>
                <w:bCs/>
                <w:sz w:val="24"/>
                <w:szCs w:val="24"/>
              </w:rPr>
              <w:softHyphen/>
              <w:t>че</w:t>
            </w:r>
            <w:r w:rsidRPr="0074003A">
              <w:rPr>
                <w:bCs/>
                <w:sz w:val="24"/>
                <w:szCs w:val="24"/>
              </w:rPr>
              <w:softHyphen/>
              <w:t>ред</w:t>
            </w:r>
            <w:r w:rsidRPr="0074003A">
              <w:rPr>
                <w:bCs/>
                <w:sz w:val="24"/>
                <w:szCs w:val="24"/>
              </w:rPr>
              <w:softHyphen/>
              <w:t>ная и т.д.)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70" w:rsidRPr="0074003A" w:rsidRDefault="00697E70" w:rsidP="00611F8E">
            <w:pPr>
              <w:jc w:val="center"/>
              <w:rPr>
                <w:bCs/>
                <w:sz w:val="24"/>
                <w:szCs w:val="24"/>
              </w:rPr>
            </w:pPr>
          </w:p>
          <w:p w:rsidR="00697E70" w:rsidRPr="0074003A" w:rsidRDefault="00697E70" w:rsidP="00611F8E">
            <w:pPr>
              <w:jc w:val="center"/>
              <w:rPr>
                <w:bCs/>
                <w:sz w:val="24"/>
                <w:szCs w:val="24"/>
              </w:rPr>
            </w:pPr>
            <w:r w:rsidRPr="0074003A">
              <w:rPr>
                <w:bCs/>
                <w:sz w:val="24"/>
                <w:szCs w:val="24"/>
              </w:rPr>
              <w:t>Под</w:t>
            </w:r>
            <w:r w:rsidRPr="0074003A">
              <w:rPr>
                <w:bCs/>
                <w:sz w:val="24"/>
                <w:szCs w:val="24"/>
              </w:rPr>
              <w:softHyphen/>
              <w:t xml:space="preserve">пись </w:t>
            </w:r>
          </w:p>
          <w:p w:rsidR="00697E70" w:rsidRPr="0074003A" w:rsidRDefault="00697E70" w:rsidP="00611F8E">
            <w:pPr>
              <w:jc w:val="center"/>
              <w:rPr>
                <w:sz w:val="24"/>
                <w:szCs w:val="24"/>
              </w:rPr>
            </w:pPr>
            <w:r w:rsidRPr="0074003A">
              <w:rPr>
                <w:bCs/>
                <w:sz w:val="24"/>
                <w:szCs w:val="24"/>
              </w:rPr>
              <w:t>про</w:t>
            </w:r>
            <w:r w:rsidRPr="0074003A">
              <w:rPr>
                <w:bCs/>
                <w:sz w:val="24"/>
                <w:szCs w:val="24"/>
              </w:rPr>
              <w:softHyphen/>
              <w:t>ве</w:t>
            </w:r>
            <w:r w:rsidRPr="0074003A">
              <w:rPr>
                <w:bCs/>
                <w:sz w:val="24"/>
                <w:szCs w:val="24"/>
              </w:rPr>
              <w:softHyphen/>
              <w:t>ря</w:t>
            </w:r>
            <w:r w:rsidRPr="0074003A">
              <w:rPr>
                <w:bCs/>
                <w:sz w:val="24"/>
                <w:szCs w:val="24"/>
              </w:rPr>
              <w:softHyphen/>
              <w:t>е</w:t>
            </w:r>
            <w:r w:rsidRPr="0074003A">
              <w:rPr>
                <w:bCs/>
                <w:sz w:val="24"/>
                <w:szCs w:val="24"/>
              </w:rPr>
              <w:softHyphen/>
              <w:t>мо</w:t>
            </w:r>
            <w:r w:rsidRPr="0074003A">
              <w:rPr>
                <w:bCs/>
                <w:sz w:val="24"/>
                <w:szCs w:val="24"/>
              </w:rPr>
              <w:softHyphen/>
              <w:t>го</w:t>
            </w:r>
          </w:p>
        </w:tc>
      </w:tr>
      <w:tr w:rsidR="00697E70" w:rsidRPr="0074003A" w:rsidTr="00697E70">
        <w:trPr>
          <w:cantSplit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70" w:rsidRPr="00A84DBA" w:rsidRDefault="00697E70" w:rsidP="00611F8E">
            <w:pPr>
              <w:jc w:val="center"/>
              <w:rPr>
                <w:bCs/>
              </w:rPr>
            </w:pPr>
            <w:r w:rsidRPr="00A84DBA">
              <w:rPr>
                <w:bCs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70" w:rsidRPr="00A84DBA" w:rsidRDefault="00697E70" w:rsidP="00611F8E">
            <w:pPr>
              <w:jc w:val="center"/>
              <w:rPr>
                <w:bCs/>
              </w:rPr>
            </w:pPr>
            <w:r w:rsidRPr="00A84DBA">
              <w:rPr>
                <w:bCs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70" w:rsidRPr="00A84DBA" w:rsidRDefault="00697E70" w:rsidP="00DD6413">
            <w:pPr>
              <w:jc w:val="center"/>
            </w:pPr>
            <w:r w:rsidRPr="00A84DBA"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70" w:rsidRPr="00A84DBA" w:rsidRDefault="00697E70" w:rsidP="004A0618">
            <w:pPr>
              <w:jc w:val="center"/>
              <w:rPr>
                <w:bCs/>
              </w:rPr>
            </w:pPr>
            <w:r w:rsidRPr="00A84DBA">
              <w:rPr>
                <w:bCs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70" w:rsidRPr="00A84DBA" w:rsidRDefault="00697E70" w:rsidP="0082436F">
            <w:pPr>
              <w:jc w:val="center"/>
              <w:rPr>
                <w:bCs/>
              </w:rPr>
            </w:pPr>
            <w:r w:rsidRPr="00A84DBA">
              <w:rPr>
                <w:bCs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70" w:rsidRPr="00A84DBA" w:rsidRDefault="00697E70" w:rsidP="0082436F">
            <w:pPr>
              <w:jc w:val="center"/>
              <w:rPr>
                <w:bCs/>
              </w:rPr>
            </w:pPr>
            <w:r w:rsidRPr="00A84DBA">
              <w:rPr>
                <w:bCs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70" w:rsidRPr="00A84DBA" w:rsidRDefault="00697E70" w:rsidP="0082436F">
            <w:pPr>
              <w:jc w:val="center"/>
              <w:rPr>
                <w:bCs/>
              </w:rPr>
            </w:pPr>
            <w:r w:rsidRPr="00A84DBA">
              <w:rPr>
                <w:bCs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70" w:rsidRPr="00A84DBA" w:rsidRDefault="00697E70" w:rsidP="00611F8E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697E70" w:rsidRPr="0074003A" w:rsidTr="00697E70">
        <w:trPr>
          <w:cantSplit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70" w:rsidRPr="0074003A" w:rsidRDefault="00697E70" w:rsidP="00696F5D">
            <w:pPr>
              <w:jc w:val="center"/>
              <w:rPr>
                <w:bCs/>
                <w:sz w:val="24"/>
                <w:szCs w:val="24"/>
              </w:rPr>
            </w:pPr>
            <w:r w:rsidRPr="0074003A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E70" w:rsidRPr="00F124CF" w:rsidRDefault="00697E70" w:rsidP="00696F5D">
            <w:pPr>
              <w:spacing w:before="58"/>
              <w:jc w:val="center"/>
              <w:rPr>
                <w:spacing w:val="-3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E70" w:rsidRPr="0074003A" w:rsidRDefault="00697E70" w:rsidP="00696F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E70" w:rsidRPr="0074003A" w:rsidRDefault="00697E70" w:rsidP="00696F5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70" w:rsidRPr="0074003A" w:rsidRDefault="00697E70" w:rsidP="00696F5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E70" w:rsidRPr="0074003A" w:rsidRDefault="00697E70" w:rsidP="00696F5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E70" w:rsidRDefault="00697E70" w:rsidP="00696F5D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70" w:rsidRPr="0074003A" w:rsidRDefault="00697E70" w:rsidP="00696F5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97E70" w:rsidRPr="0074003A" w:rsidTr="00697E70">
        <w:trPr>
          <w:cantSplit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70" w:rsidRPr="0074003A" w:rsidRDefault="00697E70" w:rsidP="00696F5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E70" w:rsidRPr="00F124CF" w:rsidRDefault="00697E70" w:rsidP="00696F5D">
            <w:pPr>
              <w:spacing w:before="58"/>
              <w:jc w:val="center"/>
              <w:rPr>
                <w:spacing w:val="-3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E70" w:rsidRDefault="00697E70" w:rsidP="00696F5D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E70" w:rsidRDefault="00697E70" w:rsidP="00696F5D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70" w:rsidRDefault="00697E70" w:rsidP="00696F5D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E70" w:rsidRDefault="00697E70" w:rsidP="00696F5D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E70" w:rsidRDefault="00697E70" w:rsidP="00696F5D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70" w:rsidRPr="0074003A" w:rsidRDefault="00697E70" w:rsidP="00696F5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97E70" w:rsidRPr="0074003A" w:rsidTr="00697E70">
        <w:trPr>
          <w:cantSplit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70" w:rsidRPr="0074003A" w:rsidRDefault="00697E70" w:rsidP="00696F5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E70" w:rsidRPr="00F124CF" w:rsidRDefault="00697E70" w:rsidP="00696F5D">
            <w:pPr>
              <w:spacing w:before="58"/>
              <w:jc w:val="center"/>
              <w:rPr>
                <w:spacing w:val="-3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E70" w:rsidRDefault="00697E70" w:rsidP="00696F5D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E70" w:rsidRDefault="00697E70" w:rsidP="00696F5D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70" w:rsidRDefault="00697E70" w:rsidP="00696F5D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E70" w:rsidRDefault="00697E70" w:rsidP="00696F5D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E70" w:rsidRDefault="00697E70" w:rsidP="00696F5D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70" w:rsidRPr="0074003A" w:rsidRDefault="00697E70" w:rsidP="00696F5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97E70" w:rsidRPr="0074003A" w:rsidTr="00697E70">
        <w:trPr>
          <w:cantSplit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70" w:rsidRPr="0074003A" w:rsidRDefault="00697E70" w:rsidP="00696F5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E70" w:rsidRPr="00F124CF" w:rsidRDefault="00697E70" w:rsidP="00696F5D">
            <w:pPr>
              <w:spacing w:before="58"/>
              <w:jc w:val="center"/>
              <w:rPr>
                <w:spacing w:val="-3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E70" w:rsidRDefault="00697E70" w:rsidP="00696F5D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E70" w:rsidRDefault="00697E70" w:rsidP="00696F5D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70" w:rsidRDefault="00697E70" w:rsidP="00696F5D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E70" w:rsidRDefault="00697E70" w:rsidP="00696F5D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E70" w:rsidRDefault="00697E70" w:rsidP="00696F5D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70" w:rsidRPr="0074003A" w:rsidRDefault="00697E70" w:rsidP="00696F5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97E70" w:rsidRPr="0074003A" w:rsidTr="00697E70">
        <w:trPr>
          <w:cantSplit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70" w:rsidRPr="0074003A" w:rsidRDefault="00697E70" w:rsidP="00696F5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E70" w:rsidRPr="00F124CF" w:rsidRDefault="00697E70" w:rsidP="00696F5D">
            <w:pPr>
              <w:spacing w:before="58"/>
              <w:jc w:val="center"/>
              <w:rPr>
                <w:spacing w:val="-3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E70" w:rsidRDefault="00697E70" w:rsidP="00696F5D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E70" w:rsidRDefault="00697E70" w:rsidP="00696F5D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70" w:rsidRDefault="00697E70" w:rsidP="00696F5D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E70" w:rsidRDefault="00697E70" w:rsidP="00696F5D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E70" w:rsidRDefault="00697E70" w:rsidP="00696F5D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70" w:rsidRPr="0074003A" w:rsidRDefault="00697E70" w:rsidP="00696F5D">
            <w:pPr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0059A2" w:rsidRDefault="000059A2" w:rsidP="00A76361">
      <w:pPr>
        <w:spacing w:line="360" w:lineRule="auto"/>
        <w:rPr>
          <w:b/>
          <w:sz w:val="24"/>
          <w:szCs w:val="24"/>
        </w:rPr>
      </w:pPr>
    </w:p>
    <w:p w:rsidR="006C1B3B" w:rsidRDefault="00A76361" w:rsidP="00A76361">
      <w:pPr>
        <w:spacing w:line="360" w:lineRule="auto"/>
        <w:rPr>
          <w:b/>
          <w:sz w:val="24"/>
          <w:szCs w:val="24"/>
        </w:rPr>
      </w:pPr>
      <w:r w:rsidRPr="0074003A">
        <w:rPr>
          <w:b/>
          <w:sz w:val="24"/>
          <w:szCs w:val="24"/>
        </w:rPr>
        <w:t>Председатель к</w:t>
      </w:r>
      <w:r w:rsidR="0074003A">
        <w:rPr>
          <w:b/>
          <w:sz w:val="24"/>
          <w:szCs w:val="24"/>
        </w:rPr>
        <w:t xml:space="preserve">омиссии                        </w:t>
      </w:r>
      <w:r w:rsidRPr="0074003A">
        <w:rPr>
          <w:b/>
          <w:sz w:val="24"/>
          <w:szCs w:val="24"/>
        </w:rPr>
        <w:t xml:space="preserve">______________ </w:t>
      </w:r>
      <w:r w:rsidR="00E20EBD">
        <w:rPr>
          <w:b/>
          <w:sz w:val="24"/>
          <w:szCs w:val="24"/>
        </w:rPr>
        <w:t>ФИО</w:t>
      </w:r>
    </w:p>
    <w:p w:rsidR="002216E7" w:rsidRPr="002216E7" w:rsidRDefault="00A76361" w:rsidP="00A76361">
      <w:pPr>
        <w:spacing w:line="360" w:lineRule="auto"/>
        <w:rPr>
          <w:b/>
          <w:sz w:val="24"/>
          <w:szCs w:val="24"/>
        </w:rPr>
      </w:pPr>
      <w:r w:rsidRPr="0074003A">
        <w:rPr>
          <w:b/>
          <w:sz w:val="24"/>
          <w:szCs w:val="24"/>
        </w:rPr>
        <w:t>Члены комиссии:</w:t>
      </w:r>
      <w:r w:rsidRPr="0074003A">
        <w:rPr>
          <w:b/>
          <w:sz w:val="24"/>
          <w:szCs w:val="24"/>
        </w:rPr>
        <w:tab/>
        <w:t xml:space="preserve">    </w:t>
      </w:r>
      <w:r w:rsidR="0074003A">
        <w:rPr>
          <w:b/>
          <w:sz w:val="24"/>
          <w:szCs w:val="24"/>
        </w:rPr>
        <w:t xml:space="preserve">                            </w:t>
      </w:r>
      <w:r w:rsidR="00D239E4" w:rsidRPr="002216E7">
        <w:rPr>
          <w:b/>
          <w:sz w:val="24"/>
          <w:szCs w:val="24"/>
        </w:rPr>
        <w:t>______________</w:t>
      </w:r>
      <w:r w:rsidR="00562A18">
        <w:rPr>
          <w:b/>
          <w:sz w:val="24"/>
          <w:szCs w:val="24"/>
        </w:rPr>
        <w:t xml:space="preserve"> </w:t>
      </w:r>
      <w:r w:rsidR="002216E7" w:rsidRPr="002216E7">
        <w:rPr>
          <w:b/>
          <w:sz w:val="24"/>
          <w:szCs w:val="24"/>
        </w:rPr>
        <w:t>ФИО</w:t>
      </w:r>
    </w:p>
    <w:p w:rsidR="00A76361" w:rsidRPr="0074003A" w:rsidRDefault="00A76361" w:rsidP="00A76361">
      <w:pPr>
        <w:spacing w:line="360" w:lineRule="auto"/>
        <w:rPr>
          <w:b/>
          <w:sz w:val="24"/>
          <w:szCs w:val="24"/>
        </w:rPr>
      </w:pPr>
      <w:r w:rsidRPr="002216E7">
        <w:rPr>
          <w:b/>
          <w:sz w:val="24"/>
          <w:szCs w:val="24"/>
        </w:rPr>
        <w:t xml:space="preserve">                                                                  </w:t>
      </w:r>
      <w:r w:rsidR="0074003A" w:rsidRPr="002216E7">
        <w:rPr>
          <w:b/>
          <w:sz w:val="24"/>
          <w:szCs w:val="24"/>
        </w:rPr>
        <w:t xml:space="preserve"> </w:t>
      </w:r>
      <w:r w:rsidR="003C7A8B" w:rsidRPr="002216E7">
        <w:rPr>
          <w:b/>
          <w:sz w:val="24"/>
          <w:szCs w:val="24"/>
        </w:rPr>
        <w:t>______________</w:t>
      </w:r>
      <w:r w:rsidR="00562A18">
        <w:rPr>
          <w:b/>
          <w:sz w:val="24"/>
          <w:szCs w:val="24"/>
        </w:rPr>
        <w:t xml:space="preserve">  </w:t>
      </w:r>
      <w:r w:rsidR="00927D05" w:rsidRPr="002216E7">
        <w:rPr>
          <w:b/>
          <w:sz w:val="24"/>
          <w:szCs w:val="24"/>
        </w:rPr>
        <w:t>ФИО</w:t>
      </w:r>
      <w:r w:rsidR="00260F28">
        <w:rPr>
          <w:b/>
          <w:sz w:val="24"/>
          <w:szCs w:val="24"/>
        </w:rPr>
        <w:t xml:space="preserve">   </w:t>
      </w:r>
    </w:p>
    <w:sectPr w:rsidR="00A76361" w:rsidRPr="0074003A" w:rsidSect="000A2CCA">
      <w:headerReference w:type="default" r:id="rId8"/>
      <w:pgSz w:w="16838" w:h="11906" w:orient="landscape"/>
      <w:pgMar w:top="851" w:right="851" w:bottom="426" w:left="1418" w:header="397" w:footer="709" w:gutter="0"/>
      <w:cols w:space="709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5D96" w:rsidRDefault="000C5D96">
      <w:r>
        <w:separator/>
      </w:r>
    </w:p>
  </w:endnote>
  <w:endnote w:type="continuationSeparator" w:id="0">
    <w:p w:rsidR="000C5D96" w:rsidRDefault="000C5D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5D96" w:rsidRDefault="000C5D96">
      <w:r>
        <w:separator/>
      </w:r>
    </w:p>
  </w:footnote>
  <w:footnote w:type="continuationSeparator" w:id="0">
    <w:p w:rsidR="000C5D96" w:rsidRDefault="000C5D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98F" w:rsidRDefault="002079FF">
    <w:pPr>
      <w:pStyle w:val="a5"/>
      <w:jc w:val="right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6503DF"/>
    <w:multiLevelType w:val="hybridMultilevel"/>
    <w:tmpl w:val="EDCA195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FA8"/>
    <w:rsid w:val="000059A2"/>
    <w:rsid w:val="000301E8"/>
    <w:rsid w:val="000614AA"/>
    <w:rsid w:val="00084E37"/>
    <w:rsid w:val="00085498"/>
    <w:rsid w:val="00093BA0"/>
    <w:rsid w:val="000A2CCA"/>
    <w:rsid w:val="000A7281"/>
    <w:rsid w:val="000C5D96"/>
    <w:rsid w:val="00104A33"/>
    <w:rsid w:val="00162586"/>
    <w:rsid w:val="0018383C"/>
    <w:rsid w:val="00186E3E"/>
    <w:rsid w:val="00193508"/>
    <w:rsid w:val="001D4BD3"/>
    <w:rsid w:val="001F19D7"/>
    <w:rsid w:val="001F3E02"/>
    <w:rsid w:val="00205165"/>
    <w:rsid w:val="002079FF"/>
    <w:rsid w:val="002216E7"/>
    <w:rsid w:val="002365D1"/>
    <w:rsid w:val="002504DF"/>
    <w:rsid w:val="00257931"/>
    <w:rsid w:val="002609C2"/>
    <w:rsid w:val="00260F28"/>
    <w:rsid w:val="0026427E"/>
    <w:rsid w:val="0027096F"/>
    <w:rsid w:val="00276702"/>
    <w:rsid w:val="002A184F"/>
    <w:rsid w:val="002D3926"/>
    <w:rsid w:val="002E7695"/>
    <w:rsid w:val="002F57B9"/>
    <w:rsid w:val="003179F2"/>
    <w:rsid w:val="00342263"/>
    <w:rsid w:val="00342892"/>
    <w:rsid w:val="003760CB"/>
    <w:rsid w:val="00381A0A"/>
    <w:rsid w:val="003853D8"/>
    <w:rsid w:val="003B03EB"/>
    <w:rsid w:val="003B4099"/>
    <w:rsid w:val="003B70FA"/>
    <w:rsid w:val="003C7A8B"/>
    <w:rsid w:val="003D2C35"/>
    <w:rsid w:val="00453BCE"/>
    <w:rsid w:val="00461922"/>
    <w:rsid w:val="00483A4A"/>
    <w:rsid w:val="004A0618"/>
    <w:rsid w:val="004A3475"/>
    <w:rsid w:val="004D2C5F"/>
    <w:rsid w:val="004D3CEB"/>
    <w:rsid w:val="00542A1F"/>
    <w:rsid w:val="00562A18"/>
    <w:rsid w:val="005A5029"/>
    <w:rsid w:val="0063405D"/>
    <w:rsid w:val="00637A44"/>
    <w:rsid w:val="006648A5"/>
    <w:rsid w:val="006670B0"/>
    <w:rsid w:val="0068453F"/>
    <w:rsid w:val="00696F5D"/>
    <w:rsid w:val="00697E70"/>
    <w:rsid w:val="006B33B4"/>
    <w:rsid w:val="006C1B3B"/>
    <w:rsid w:val="006E7F62"/>
    <w:rsid w:val="00703D5B"/>
    <w:rsid w:val="00723F61"/>
    <w:rsid w:val="007261EF"/>
    <w:rsid w:val="007349F4"/>
    <w:rsid w:val="0074003A"/>
    <w:rsid w:val="00760670"/>
    <w:rsid w:val="007A0DEF"/>
    <w:rsid w:val="007B026A"/>
    <w:rsid w:val="007D06CE"/>
    <w:rsid w:val="007D6988"/>
    <w:rsid w:val="007E12E0"/>
    <w:rsid w:val="007E61B2"/>
    <w:rsid w:val="007F0E16"/>
    <w:rsid w:val="00802962"/>
    <w:rsid w:val="00823920"/>
    <w:rsid w:val="0084024F"/>
    <w:rsid w:val="008613AF"/>
    <w:rsid w:val="00887C34"/>
    <w:rsid w:val="00892678"/>
    <w:rsid w:val="0089473A"/>
    <w:rsid w:val="008A6053"/>
    <w:rsid w:val="008F1A3A"/>
    <w:rsid w:val="00910A73"/>
    <w:rsid w:val="009119AC"/>
    <w:rsid w:val="00927D05"/>
    <w:rsid w:val="00935047"/>
    <w:rsid w:val="00963599"/>
    <w:rsid w:val="00981BFD"/>
    <w:rsid w:val="009C647B"/>
    <w:rsid w:val="00A10358"/>
    <w:rsid w:val="00A2701A"/>
    <w:rsid w:val="00A7396F"/>
    <w:rsid w:val="00A76361"/>
    <w:rsid w:val="00A84DBA"/>
    <w:rsid w:val="00AA4F39"/>
    <w:rsid w:val="00B0345B"/>
    <w:rsid w:val="00B50297"/>
    <w:rsid w:val="00B65647"/>
    <w:rsid w:val="00B72B10"/>
    <w:rsid w:val="00BB76D9"/>
    <w:rsid w:val="00BE7597"/>
    <w:rsid w:val="00BF7216"/>
    <w:rsid w:val="00C0173B"/>
    <w:rsid w:val="00C2690C"/>
    <w:rsid w:val="00C26F96"/>
    <w:rsid w:val="00C37F5D"/>
    <w:rsid w:val="00CB6694"/>
    <w:rsid w:val="00CC7B21"/>
    <w:rsid w:val="00CF0590"/>
    <w:rsid w:val="00D239E4"/>
    <w:rsid w:val="00D46FA8"/>
    <w:rsid w:val="00D55C33"/>
    <w:rsid w:val="00D83F3F"/>
    <w:rsid w:val="00D86735"/>
    <w:rsid w:val="00D95A9F"/>
    <w:rsid w:val="00DB62D1"/>
    <w:rsid w:val="00DC5705"/>
    <w:rsid w:val="00DD6413"/>
    <w:rsid w:val="00DD695F"/>
    <w:rsid w:val="00E1234D"/>
    <w:rsid w:val="00E12DE3"/>
    <w:rsid w:val="00E20EBD"/>
    <w:rsid w:val="00E21829"/>
    <w:rsid w:val="00E303D7"/>
    <w:rsid w:val="00E323D7"/>
    <w:rsid w:val="00E509E9"/>
    <w:rsid w:val="00E67F36"/>
    <w:rsid w:val="00E70772"/>
    <w:rsid w:val="00E93A16"/>
    <w:rsid w:val="00EA288E"/>
    <w:rsid w:val="00EA79D0"/>
    <w:rsid w:val="00ED003D"/>
    <w:rsid w:val="00EF147D"/>
    <w:rsid w:val="00F01B23"/>
    <w:rsid w:val="00F07B90"/>
    <w:rsid w:val="00F20511"/>
    <w:rsid w:val="00F42E95"/>
    <w:rsid w:val="00F7690E"/>
    <w:rsid w:val="00F87B99"/>
    <w:rsid w:val="00FC6FCB"/>
    <w:rsid w:val="00FE4D71"/>
    <w:rsid w:val="00FF619F"/>
    <w:rsid w:val="00FF6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36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23F61"/>
    <w:pPr>
      <w:keepNext/>
      <w:jc w:val="center"/>
      <w:outlineLvl w:val="0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B76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/>
    <w:tcPr>
      <w:shd w:val="clear" w:color="auto" w:fill="auto"/>
    </w:tcPr>
  </w:style>
  <w:style w:type="character" w:customStyle="1" w:styleId="10">
    <w:name w:val="Заголовок 1 Знак"/>
    <w:basedOn w:val="a0"/>
    <w:link w:val="1"/>
    <w:rsid w:val="00723F61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4">
    <w:name w:val="List Paragraph"/>
    <w:basedOn w:val="a"/>
    <w:uiPriority w:val="34"/>
    <w:qFormat/>
    <w:rsid w:val="00723F61"/>
    <w:pPr>
      <w:ind w:left="720"/>
      <w:contextualSpacing/>
    </w:pPr>
  </w:style>
  <w:style w:type="paragraph" w:styleId="a5">
    <w:name w:val="header"/>
    <w:basedOn w:val="a"/>
    <w:link w:val="a6"/>
    <w:rsid w:val="00A76361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A7636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36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23F61"/>
    <w:pPr>
      <w:keepNext/>
      <w:jc w:val="center"/>
      <w:outlineLvl w:val="0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B76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/>
    <w:tcPr>
      <w:shd w:val="clear" w:color="auto" w:fill="auto"/>
    </w:tcPr>
  </w:style>
  <w:style w:type="character" w:customStyle="1" w:styleId="10">
    <w:name w:val="Заголовок 1 Знак"/>
    <w:basedOn w:val="a0"/>
    <w:link w:val="1"/>
    <w:rsid w:val="00723F61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4">
    <w:name w:val="List Paragraph"/>
    <w:basedOn w:val="a"/>
    <w:uiPriority w:val="34"/>
    <w:qFormat/>
    <w:rsid w:val="00723F61"/>
    <w:pPr>
      <w:ind w:left="720"/>
      <w:contextualSpacing/>
    </w:pPr>
  </w:style>
  <w:style w:type="paragraph" w:styleId="a5">
    <w:name w:val="header"/>
    <w:basedOn w:val="a"/>
    <w:link w:val="a6"/>
    <w:rsid w:val="00A76361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A7636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</Company>
  <LinksUpToDate>false</LinksUpToDate>
  <CharactersWithSpaces>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Анастасия Александровна</dc:creator>
  <cp:lastModifiedBy>Сахарова Наталья Валерьевна</cp:lastModifiedBy>
  <cp:revision>16</cp:revision>
  <cp:lastPrinted>2018-04-13T07:57:00Z</cp:lastPrinted>
  <dcterms:created xsi:type="dcterms:W3CDTF">2020-04-21T14:08:00Z</dcterms:created>
  <dcterms:modified xsi:type="dcterms:W3CDTF">2022-06-08T13:17:00Z</dcterms:modified>
</cp:coreProperties>
</file>